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70" w:rsidRDefault="00404238">
      <w:r>
        <w:rPr>
          <w:rStyle w:val="headertext1"/>
        </w:rPr>
        <w:t>27.08.2012 17:19</w:t>
      </w:r>
      <w:r>
        <w:t xml:space="preserve"> </w:t>
      </w:r>
      <w:r>
        <w:rPr>
          <w:rStyle w:val="headertext1"/>
        </w:rPr>
        <w:t>Открытое акционерное общество "</w:t>
      </w:r>
      <w:proofErr w:type="spellStart"/>
      <w:r>
        <w:rPr>
          <w:rStyle w:val="headertext1"/>
        </w:rPr>
        <w:t>ГАЗ-Тек</w:t>
      </w:r>
      <w:proofErr w:type="spellEnd"/>
      <w:r>
        <w:rPr>
          <w:rStyle w:val="headertext1"/>
        </w:rPr>
        <w:t>"</w:t>
      </w:r>
      <w:r>
        <w:t xml:space="preserve"> </w:t>
      </w:r>
      <w:r>
        <w:rPr>
          <w:rStyle w:val="headertext1"/>
        </w:rPr>
        <w:t>Прекращение у лица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t xml:space="preserve">Сообщение о существенном </w:t>
      </w:r>
      <w:proofErr w:type="gramStart"/>
      <w:r>
        <w:t>факте</w:t>
      </w:r>
      <w:proofErr w:type="gramEnd"/>
      <w:r>
        <w:t xml:space="preserve">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t xml:space="preserve">2. Содержание сообщения </w:t>
      </w:r>
      <w:r>
        <w:br/>
        <w:t xml:space="preserve">2.1. Полное фирменное наименование, место нахождения, ИНН (если применимо), ОГРН (если применимо) юридического лица или фамилия, имя, отчество физического лица, у которого прекращено право </w:t>
      </w:r>
      <w:proofErr w:type="gramStart"/>
      <w:r>
        <w:t>распоряжаться</w:t>
      </w:r>
      <w:proofErr w:type="gramEnd"/>
      <w:r>
        <w:t xml:space="preserve"> определенным количеством голосов, приходящихся на голосующие акции (доли), составляющие уставный капитал эмитента: Закрытое акционерное общество "Лидер" (Компания по управлению активами пенсионного фонда) Д.У. (место нахождения: 117556, г. Москва, Симферопольский бульвар, 13, ИНН 5018026672, ОГРН 1025002040250).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w:t>
      </w:r>
      <w:proofErr w:type="gramStart"/>
      <w:r>
        <w:t xml:space="preserve">косвенное распоряжение): прямое распоряжение. </w:t>
      </w:r>
      <w:r>
        <w:br/>
        <w:t>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w:t>
      </w:r>
      <w:proofErr w:type="gramEnd"/>
      <w:r>
        <w:t xml:space="preserve">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лиц, имеющих право косвенно распоряжаться акциями эмитента, нет. </w:t>
      </w:r>
      <w:r>
        <w:b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w:t>
      </w:r>
      <w:proofErr w:type="gramStart"/>
      <w:r>
        <w:t xml:space="preserve">совместное распоряжение с иными лицами): самостоятельное распоряжение. </w:t>
      </w:r>
      <w:r>
        <w:br/>
        <w:t>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некоммерческой организации - наименование), место нахождения, ИНН (если применимо), ОГРН</w:t>
      </w:r>
      <w:proofErr w:type="gramEnd"/>
      <w:r>
        <w:t xml:space="preserve"> (</w:t>
      </w:r>
      <w:proofErr w:type="gramStart"/>
      <w:r>
        <w:t xml:space="preserve">если применимо) каждого юридического лица или фамилия, имя, отчество каждого физического лица, совместно с которыми лицо имеет право распоряжаться определенным количеством </w:t>
      </w:r>
      <w:r>
        <w:lastRenderedPageBreak/>
        <w:t xml:space="preserve">голосов, приходящихся на голосующие акции (доли), составляющие уставный капитал эмитента: лиц, имеющих право распоряжаться совместно с иными лицами акциями эмитента, нет. </w:t>
      </w:r>
      <w:r>
        <w:br/>
        <w:t>2.6. основание, в силу которого у лица прекращено право распоряжаться определенным количеством голосов, приходящихся на голосующие акции (доли</w:t>
      </w:r>
      <w:proofErr w:type="gramEnd"/>
      <w:r>
        <w:t xml:space="preserve">), составляющие уставный капитал эмитента (прекращение (снижение доли) участия в эмитенте; </w:t>
      </w:r>
      <w:proofErr w:type="gramStart"/>
      <w:r>
        <w:t xml:space="preserve">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снижение доли участия в эмитенте. </w:t>
      </w:r>
      <w:r>
        <w:br/>
        <w:t>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proofErr w:type="gramEnd"/>
      <w:r>
        <w:t xml:space="preserve">: 378 486 000 штук, 99,996 % </w:t>
      </w:r>
      <w:r>
        <w:br/>
        <w:t xml:space="preserve">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358 971 000 штук, 94,84% </w:t>
      </w:r>
      <w:r>
        <w:br/>
        <w:t xml:space="preserve">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«27» августа 2012г. – Дата получения эмитентом Уведомления о праве распоряжаться определенным количеством голосов эмитента. </w:t>
      </w:r>
      <w:r>
        <w:br/>
        <w:t xml:space="preserve">3. Подпись </w:t>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t xml:space="preserve">3.2. Дата “ 27 ” августа 20 12 г. М.П. </w:t>
      </w:r>
      <w:r>
        <w:br/>
      </w:r>
      <w:r>
        <w:br/>
      </w:r>
    </w:p>
    <w:sectPr w:rsidR="00E21270" w:rsidSect="00E2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04238"/>
    <w:rsid w:val="00027A2F"/>
    <w:rsid w:val="000B1985"/>
    <w:rsid w:val="000B3A46"/>
    <w:rsid w:val="000B5A96"/>
    <w:rsid w:val="001442ED"/>
    <w:rsid w:val="002221A4"/>
    <w:rsid w:val="00383F16"/>
    <w:rsid w:val="00404238"/>
    <w:rsid w:val="004F3788"/>
    <w:rsid w:val="00553B91"/>
    <w:rsid w:val="00613509"/>
    <w:rsid w:val="00650B3C"/>
    <w:rsid w:val="00730811"/>
    <w:rsid w:val="00785510"/>
    <w:rsid w:val="007F6E17"/>
    <w:rsid w:val="00803209"/>
    <w:rsid w:val="00860D65"/>
    <w:rsid w:val="0087203C"/>
    <w:rsid w:val="00875DBC"/>
    <w:rsid w:val="008B0BC6"/>
    <w:rsid w:val="009108E8"/>
    <w:rsid w:val="00973BD9"/>
    <w:rsid w:val="00A36A6C"/>
    <w:rsid w:val="00A776B6"/>
    <w:rsid w:val="00AF3489"/>
    <w:rsid w:val="00C22F45"/>
    <w:rsid w:val="00D460E5"/>
    <w:rsid w:val="00D47C76"/>
    <w:rsid w:val="00D746FC"/>
    <w:rsid w:val="00DA71C8"/>
    <w:rsid w:val="00DC784A"/>
    <w:rsid w:val="00DF5D7C"/>
    <w:rsid w:val="00E21270"/>
    <w:rsid w:val="00EA4DBA"/>
    <w:rsid w:val="00EA5050"/>
    <w:rsid w:val="00F6373A"/>
    <w:rsid w:val="00FA3FFD"/>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404238"/>
    <w:rPr>
      <w:rFonts w:ascii="Tahoma" w:hAnsi="Tahoma" w:cs="Tahoma" w:hint="default"/>
      <w:b/>
      <w:bCs/>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4315</Characters>
  <Application>Microsoft Office Word</Application>
  <DocSecurity>0</DocSecurity>
  <Lines>35</Lines>
  <Paragraphs>10</Paragraphs>
  <ScaleCrop>false</ScaleCrop>
  <Company>Microsoft</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2012-08-30T15:20:00Z</dcterms:created>
  <dcterms:modified xsi:type="dcterms:W3CDTF">2012-08-30T15:21:00Z</dcterms:modified>
</cp:coreProperties>
</file>